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4DC9567A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0BDC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05791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89373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</w:t>
        </w:r>
        <w:r w:rsidR="00D2015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99</w:t>
        </w:r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от</w:t>
        </w:r>
        <w:r w:rsidR="003B4276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D2015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13</w:t>
        </w:r>
        <w:r w:rsidR="000D5A3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proofErr w:type="gramStart"/>
        <w:r w:rsidR="003B4276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декабря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proofErr w:type="gramEnd"/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DEC84" w14:textId="77777777" w:rsidR="0089373C" w:rsidRDefault="009C4373" w:rsidP="00540BDC">
      <w:pPr>
        <w:spacing w:after="0" w:line="2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AD915A7" w14:textId="56FFD2ED" w:rsidR="000D5A30" w:rsidRPr="0074575C" w:rsidRDefault="009C4373" w:rsidP="0089373C">
      <w:pPr>
        <w:spacing w:after="0" w:line="28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74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301" w:rsidRPr="0074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1254" w:rsidRPr="002E125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2E1254" w:rsidRPr="002E1254">
        <w:rPr>
          <w:rFonts w:ascii="Times New Roman" w:hAnsi="Times New Roman" w:cs="Times New Roman"/>
          <w:sz w:val="24"/>
          <w:szCs w:val="24"/>
        </w:rPr>
        <w:t xml:space="preserve"> проведении мониторинга</w:t>
      </w:r>
      <w:r w:rsidR="007B54CA">
        <w:rPr>
          <w:rFonts w:ascii="Times New Roman" w:hAnsi="Times New Roman" w:cs="Times New Roman"/>
          <w:sz w:val="24"/>
          <w:szCs w:val="24"/>
        </w:rPr>
        <w:t>.</w:t>
      </w:r>
    </w:p>
    <w:p w14:paraId="65A8C9CF" w14:textId="3ED74208" w:rsidR="008B7F6B" w:rsidRPr="0074575C" w:rsidRDefault="00540BDC" w:rsidP="0089373C">
      <w:pPr>
        <w:shd w:val="clear" w:color="auto" w:fill="FFFFFF"/>
        <w:spacing w:before="15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E2A31"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</w:t>
      </w:r>
      <w:r w:rsidR="0089373C"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</w:t>
      </w:r>
      <w:r w:rsidR="007B54CA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</w:t>
      </w:r>
      <w:r w:rsidR="0089373C"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</w:t>
      </w:r>
      <w:r w:rsidR="00FE2A31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Руководителям</w:t>
      </w:r>
      <w:r w:rsidR="008B7F6B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</w:t>
      </w:r>
      <w:r w:rsidR="00FE2A31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3BF4AD" w14:textId="38DB12A3" w:rsidR="008B7F6B" w:rsidRPr="0074575C" w:rsidRDefault="008B7F6B" w:rsidP="007B54CA">
      <w:pPr>
        <w:shd w:val="clear" w:color="auto" w:fill="FFFFFF"/>
        <w:spacing w:before="15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6604BF" w14:textId="6423225E" w:rsidR="002E1254" w:rsidRPr="002E1254" w:rsidRDefault="0074575C" w:rsidP="002E1254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74575C">
        <w:rPr>
          <w:rFonts w:ascii="Times New Roman" w:hAnsi="Times New Roman" w:cs="Times New Roman"/>
          <w:sz w:val="24"/>
          <w:szCs w:val="24"/>
        </w:rPr>
        <w:t xml:space="preserve"> </w:t>
      </w:r>
      <w:r w:rsidR="007B54CA">
        <w:rPr>
          <w:rFonts w:ascii="Times New Roman" w:hAnsi="Times New Roman" w:cs="Times New Roman"/>
          <w:sz w:val="24"/>
          <w:szCs w:val="24"/>
        </w:rPr>
        <w:t xml:space="preserve">     </w:t>
      </w:r>
      <w:r w:rsidR="008B7F6B" w:rsidRPr="0074575C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в соответствии </w:t>
      </w:r>
      <w:r w:rsidR="002E1254">
        <w:rPr>
          <w:rFonts w:ascii="Times New Roman" w:hAnsi="Times New Roman" w:cs="Times New Roman"/>
          <w:sz w:val="24"/>
          <w:szCs w:val="24"/>
        </w:rPr>
        <w:t xml:space="preserve">с письмом Министерства образования и науки РД </w:t>
      </w:r>
      <w:r w:rsidR="002E1254" w:rsidRPr="002E1254">
        <w:rPr>
          <w:rFonts w:ascii="Times New Roman" w:hAnsi="Times New Roman" w:cs="Times New Roman"/>
          <w:sz w:val="24"/>
          <w:szCs w:val="24"/>
        </w:rPr>
        <w:t>информирует о проведении федеральным государственным автономным научным учреждением «Федеральный институт цифровой трансформации в сфере образования» (далее – ФГАНУ «ФИЦТО») мониторинга инфраструктурных условий реализации дополнительных общеразвивающих программ всех направленностей (далее – Мониторинг) в рамках проведения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мероприятий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по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созданию и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функционированию новых мест в образовательных организациях различных типов для реализации дополнительных общеразвивающих программ всех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направленностей в рамках региональных проектов,     обеспечивающих     достижение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целей,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показателей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и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результата федерального     проекта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«Успех     каждого     ребенка»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национального</w:t>
      </w:r>
      <w:r w:rsidR="002E1254" w:rsidRPr="002E1254">
        <w:rPr>
          <w:rFonts w:ascii="Times New Roman" w:hAnsi="Times New Roman" w:cs="Times New Roman"/>
          <w:sz w:val="24"/>
          <w:szCs w:val="24"/>
        </w:rPr>
        <w:tab/>
        <w:t>проекта «Образование» в период с 2019 по 2024 годы (далее – новые места ДОД) и просит:</w:t>
      </w:r>
    </w:p>
    <w:p w14:paraId="6101D463" w14:textId="5FD3E5B4" w:rsidR="002E1254" w:rsidRPr="002E1254" w:rsidRDefault="002E1254" w:rsidP="002E1254">
      <w:pPr>
        <w:ind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E1254">
        <w:rPr>
          <w:rFonts w:ascii="Times New Roman" w:hAnsi="Times New Roman" w:cs="Times New Roman"/>
          <w:sz w:val="24"/>
          <w:szCs w:val="24"/>
        </w:rPr>
        <w:t xml:space="preserve"> в срок до 20 декабря 2024 г. обеспечить заполнение образовательными организациями формы «Мониторинг инфраструктурных условий реализации дополнительных</w:t>
      </w:r>
      <w:r w:rsidR="00D20155">
        <w:rPr>
          <w:rFonts w:ascii="Times New Roman" w:hAnsi="Times New Roman" w:cs="Times New Roman"/>
          <w:sz w:val="24"/>
          <w:szCs w:val="24"/>
        </w:rPr>
        <w:t xml:space="preserve"> </w:t>
      </w:r>
      <w:r w:rsidRPr="002E1254">
        <w:rPr>
          <w:rFonts w:ascii="Times New Roman" w:hAnsi="Times New Roman" w:cs="Times New Roman"/>
          <w:sz w:val="24"/>
          <w:szCs w:val="24"/>
        </w:rPr>
        <w:t>общеразвивающих</w:t>
      </w:r>
      <w:r w:rsidR="00D20155">
        <w:rPr>
          <w:rFonts w:ascii="Times New Roman" w:hAnsi="Times New Roman" w:cs="Times New Roman"/>
          <w:sz w:val="24"/>
          <w:szCs w:val="24"/>
        </w:rPr>
        <w:t xml:space="preserve"> </w:t>
      </w:r>
      <w:r w:rsidRPr="002E1254">
        <w:rPr>
          <w:rFonts w:ascii="Times New Roman" w:hAnsi="Times New Roman" w:cs="Times New Roman"/>
          <w:sz w:val="24"/>
          <w:szCs w:val="24"/>
        </w:rPr>
        <w:t>программ всех</w:t>
      </w:r>
      <w:r w:rsidR="00D2015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E1254">
        <w:rPr>
          <w:rFonts w:ascii="Times New Roman" w:hAnsi="Times New Roman" w:cs="Times New Roman"/>
          <w:sz w:val="24"/>
          <w:szCs w:val="24"/>
        </w:rPr>
        <w:t xml:space="preserve">направленностей на новых местах ДОД в субъектах РФ» в системе сбора данных </w:t>
      </w:r>
      <w:proofErr w:type="spellStart"/>
      <w:r w:rsidRPr="002E1254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E1254">
        <w:rPr>
          <w:rFonts w:ascii="Times New Roman" w:hAnsi="Times New Roman" w:cs="Times New Roman"/>
          <w:sz w:val="24"/>
          <w:szCs w:val="24"/>
        </w:rPr>
        <w:t xml:space="preserve"> России (https://sas.ficto.ru).</w:t>
      </w:r>
    </w:p>
    <w:p w14:paraId="1E3DD513" w14:textId="77777777" w:rsidR="002E1254" w:rsidRPr="002E1254" w:rsidRDefault="002E1254" w:rsidP="002E1254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2E1254">
        <w:rPr>
          <w:rFonts w:ascii="Times New Roman" w:hAnsi="Times New Roman" w:cs="Times New Roman"/>
          <w:sz w:val="24"/>
          <w:szCs w:val="24"/>
        </w:rPr>
        <w:t>Консультационно-методическая поддержка по вопросам заполнения Форм Мониторинга осуществляется:</w:t>
      </w:r>
    </w:p>
    <w:p w14:paraId="4523FE16" w14:textId="6DD94A74" w:rsidR="002E1254" w:rsidRDefault="002E1254" w:rsidP="002E1254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2E1254">
        <w:rPr>
          <w:rFonts w:ascii="Times New Roman" w:hAnsi="Times New Roman" w:cs="Times New Roman"/>
          <w:sz w:val="24"/>
          <w:szCs w:val="24"/>
        </w:rPr>
        <w:t xml:space="preserve">− для образовательных организаций – по телефону горячей линии 8 (800) 600-84-64 (время работы с 07:00 до 19:00 (МСК)), а также по электронной почте: </w:t>
      </w:r>
      <w:hyperlink r:id="rId7" w:history="1">
        <w:r w:rsidR="00D20155" w:rsidRPr="00D2015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support@mpcenter.ru</w:t>
        </w:r>
      </w:hyperlink>
      <w:r w:rsidRPr="00D20155">
        <w:rPr>
          <w:rFonts w:ascii="Times New Roman" w:hAnsi="Times New Roman" w:cs="Times New Roman"/>
          <w:sz w:val="24"/>
          <w:szCs w:val="24"/>
        </w:rPr>
        <w:t>;</w:t>
      </w:r>
    </w:p>
    <w:p w14:paraId="381E4C3B" w14:textId="0B09A3D5" w:rsidR="00D20155" w:rsidRPr="002E1254" w:rsidRDefault="00D20155" w:rsidP="002E1254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Заполняют школы кроме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Миглакасимахинской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Нижнемахаргинской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СОШ.</w:t>
      </w:r>
    </w:p>
    <w:p w14:paraId="3AA19A5B" w14:textId="28C8C9E6" w:rsidR="007B54CA" w:rsidRPr="002E1254" w:rsidRDefault="007B54CA" w:rsidP="00D20155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в электронном виде</w:t>
      </w:r>
      <w:r w:rsidR="0074575C" w:rsidRPr="0074575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9373C" w:rsidRPr="007457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A8556" w14:textId="77777777" w:rsidR="007B54CA" w:rsidRDefault="007B54CA" w:rsidP="007B54CA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49375A08" w14:textId="77777777" w:rsidR="007B54CA" w:rsidRDefault="007B54CA" w:rsidP="007B54CA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B65A0" w14:textId="1FFBA8B0" w:rsidR="00817A33" w:rsidRPr="0074575C" w:rsidRDefault="001A122F" w:rsidP="007B54CA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3493D" w:rsidRPr="0074575C">
        <w:rPr>
          <w:rFonts w:ascii="Times New Roman" w:hAnsi="Times New Roman" w:cs="Times New Roman"/>
          <w:sz w:val="24"/>
          <w:szCs w:val="24"/>
        </w:rPr>
        <w:t>Н</w:t>
      </w:r>
      <w:r w:rsidR="00056C4A" w:rsidRPr="0074575C">
        <w:rPr>
          <w:rFonts w:ascii="Times New Roman" w:hAnsi="Times New Roman" w:cs="Times New Roman"/>
          <w:sz w:val="24"/>
          <w:szCs w:val="24"/>
        </w:rPr>
        <w:t>ачальник</w:t>
      </w:r>
    </w:p>
    <w:p w14:paraId="23EDA5C7" w14:textId="2FEA791F" w:rsidR="00F874BE" w:rsidRPr="0074575C" w:rsidRDefault="00F874BE" w:rsidP="007B54CA">
      <w:pPr>
        <w:spacing w:after="0"/>
        <w:ind w:left="-142" w:right="541" w:firstLine="142"/>
        <w:rPr>
          <w:rFonts w:ascii="Times New Roman" w:hAnsi="Times New Roman" w:cs="Times New Roman"/>
          <w:sz w:val="24"/>
          <w:szCs w:val="24"/>
        </w:rPr>
        <w:sectPr w:rsidR="00F874BE" w:rsidRPr="0074575C" w:rsidSect="0089373C">
          <w:pgSz w:w="12014" w:h="16910"/>
          <w:pgMar w:top="787" w:right="1099" w:bottom="684" w:left="1354" w:header="720" w:footer="720" w:gutter="0"/>
          <w:cols w:space="720"/>
        </w:sectPr>
      </w:pPr>
      <w:r w:rsidRPr="0074575C">
        <w:rPr>
          <w:rFonts w:ascii="Times New Roman" w:hAnsi="Times New Roman" w:cs="Times New Roman"/>
          <w:sz w:val="24"/>
          <w:szCs w:val="24"/>
        </w:rPr>
        <w:t>МКУ «Управление образования</w:t>
      </w:r>
      <w:proofErr w:type="gramStart"/>
      <w:r w:rsidRPr="0074575C">
        <w:rPr>
          <w:rFonts w:ascii="Times New Roman" w:hAnsi="Times New Roman" w:cs="Times New Roman"/>
          <w:sz w:val="24"/>
          <w:szCs w:val="24"/>
        </w:rPr>
        <w:t>»</w:t>
      </w:r>
      <w:r w:rsidR="00056C4A" w:rsidRPr="0074575C">
        <w:rPr>
          <w:rFonts w:ascii="Times New Roman" w:hAnsi="Times New Roman" w:cs="Times New Roman"/>
          <w:sz w:val="24"/>
          <w:szCs w:val="24"/>
        </w:rPr>
        <w:t>:</w:t>
      </w:r>
      <w:r w:rsidRPr="0074575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74575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056C4A" w:rsidRPr="0074575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457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6C4A" w:rsidRPr="0074575C">
        <w:rPr>
          <w:rFonts w:ascii="Times New Roman" w:hAnsi="Times New Roman" w:cs="Times New Roman"/>
          <w:sz w:val="24"/>
          <w:szCs w:val="24"/>
        </w:rPr>
        <w:t>Х.Исаев</w:t>
      </w:r>
      <w:r w:rsidR="00907B61" w:rsidRPr="0074575C"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14:paraId="004148DF" w14:textId="1C8351F7" w:rsidR="00944CA4" w:rsidRPr="00CC639E" w:rsidRDefault="00944CA4" w:rsidP="00907B6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5791A"/>
    <w:rsid w:val="000A3E44"/>
    <w:rsid w:val="000A629C"/>
    <w:rsid w:val="000C4351"/>
    <w:rsid w:val="000D5A30"/>
    <w:rsid w:val="00154B27"/>
    <w:rsid w:val="001A122F"/>
    <w:rsid w:val="001D3306"/>
    <w:rsid w:val="00210B4E"/>
    <w:rsid w:val="0022700F"/>
    <w:rsid w:val="002A39BB"/>
    <w:rsid w:val="002C04C4"/>
    <w:rsid w:val="002D7798"/>
    <w:rsid w:val="002E1254"/>
    <w:rsid w:val="0037341D"/>
    <w:rsid w:val="003755C3"/>
    <w:rsid w:val="00391E65"/>
    <w:rsid w:val="003A3151"/>
    <w:rsid w:val="003B4276"/>
    <w:rsid w:val="003D399C"/>
    <w:rsid w:val="003D498B"/>
    <w:rsid w:val="00454296"/>
    <w:rsid w:val="00466C49"/>
    <w:rsid w:val="004778CC"/>
    <w:rsid w:val="00480526"/>
    <w:rsid w:val="004929C3"/>
    <w:rsid w:val="004A47C6"/>
    <w:rsid w:val="004D5720"/>
    <w:rsid w:val="00540BDC"/>
    <w:rsid w:val="0057144A"/>
    <w:rsid w:val="005979BD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11248"/>
    <w:rsid w:val="0074575C"/>
    <w:rsid w:val="00792FD0"/>
    <w:rsid w:val="00796D30"/>
    <w:rsid w:val="00797970"/>
    <w:rsid w:val="007B54CA"/>
    <w:rsid w:val="00817A33"/>
    <w:rsid w:val="00820370"/>
    <w:rsid w:val="00844DAB"/>
    <w:rsid w:val="00847C6F"/>
    <w:rsid w:val="0086734C"/>
    <w:rsid w:val="0089373C"/>
    <w:rsid w:val="008B7F6B"/>
    <w:rsid w:val="00907B61"/>
    <w:rsid w:val="0091567C"/>
    <w:rsid w:val="00944CA4"/>
    <w:rsid w:val="00944DC0"/>
    <w:rsid w:val="00981454"/>
    <w:rsid w:val="009B4548"/>
    <w:rsid w:val="009C4373"/>
    <w:rsid w:val="00A32959"/>
    <w:rsid w:val="00A8701F"/>
    <w:rsid w:val="00AA485A"/>
    <w:rsid w:val="00AB029C"/>
    <w:rsid w:val="00AC7338"/>
    <w:rsid w:val="00AD7DEC"/>
    <w:rsid w:val="00B3493D"/>
    <w:rsid w:val="00B37EA1"/>
    <w:rsid w:val="00B84318"/>
    <w:rsid w:val="00BB1F95"/>
    <w:rsid w:val="00BE2825"/>
    <w:rsid w:val="00C80E75"/>
    <w:rsid w:val="00CC639E"/>
    <w:rsid w:val="00D20155"/>
    <w:rsid w:val="00D76380"/>
    <w:rsid w:val="00DF5FE4"/>
    <w:rsid w:val="00E32BCC"/>
    <w:rsid w:val="00E4304B"/>
    <w:rsid w:val="00EE4301"/>
    <w:rsid w:val="00F13A20"/>
    <w:rsid w:val="00F766E9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styleId="a5">
    <w:name w:val="Hyperlink"/>
    <w:basedOn w:val="a0"/>
    <w:uiPriority w:val="99"/>
    <w:unhideWhenUsed/>
    <w:rsid w:val="00D2015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20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upport@mpcent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998A1-966B-4807-9358-27F680F8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2</cp:revision>
  <dcterms:created xsi:type="dcterms:W3CDTF">2024-12-13T10:08:00Z</dcterms:created>
  <dcterms:modified xsi:type="dcterms:W3CDTF">2024-12-13T10:08:00Z</dcterms:modified>
</cp:coreProperties>
</file>